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1/25 Kursleiter:in im Orientierungskurs Modul 2</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14. März 2025 - Sonntag, 16.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14. März 2025, 17:00 Uhr - Sonntag, 16. März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24/11/25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